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041703" w:rsidRPr="005B63F7" w:rsidRDefault="00A035BD" w:rsidP="00041703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В 2026 году</w:t>
      </w:r>
      <w:r w:rsidR="00041703" w:rsidRPr="00041703">
        <w:rPr>
          <w:rFonts w:ascii="Times New Roman" w:eastAsia="Times New Roman" w:hAnsi="Times New Roman" w:cs="Times New Roman"/>
          <w:b/>
          <w:sz w:val="28"/>
          <w:szCs w:val="24"/>
        </w:rPr>
        <w:t xml:space="preserve"> семьи с детьми Костромской  области </w:t>
      </w:r>
      <w:r w:rsidR="009D3BA5">
        <w:rPr>
          <w:rFonts w:ascii="Times New Roman" w:eastAsia="Times New Roman" w:hAnsi="Times New Roman" w:cs="Times New Roman"/>
          <w:b/>
          <w:sz w:val="28"/>
          <w:szCs w:val="24"/>
        </w:rPr>
        <w:t>с</w:t>
      </w:r>
      <w:r w:rsidR="00041703" w:rsidRPr="00041703">
        <w:rPr>
          <w:rFonts w:ascii="Times New Roman" w:eastAsia="Times New Roman" w:hAnsi="Times New Roman" w:cs="Times New Roman"/>
          <w:b/>
          <w:sz w:val="28"/>
          <w:szCs w:val="24"/>
        </w:rPr>
        <w:t>могут получать новую меру поддержки - ежегодную семейную выплату</w:t>
      </w:r>
    </w:p>
    <w:p w:rsidR="00A42EBF" w:rsidRDefault="005B63F7" w:rsidP="00EF17C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5B63F7">
        <w:rPr>
          <w:rFonts w:ascii="Times New Roman" w:hAnsi="Times New Roman" w:cs="Times New Roman"/>
          <w:i/>
          <w:sz w:val="24"/>
        </w:rPr>
        <w:t xml:space="preserve">В 2026 году у </w:t>
      </w:r>
      <w:r>
        <w:rPr>
          <w:rFonts w:ascii="Times New Roman" w:hAnsi="Times New Roman" w:cs="Times New Roman"/>
          <w:i/>
          <w:sz w:val="24"/>
        </w:rPr>
        <w:t>костромских</w:t>
      </w:r>
      <w:r w:rsidRPr="005B63F7">
        <w:rPr>
          <w:rFonts w:ascii="Times New Roman" w:hAnsi="Times New Roman" w:cs="Times New Roman"/>
          <w:i/>
          <w:sz w:val="24"/>
        </w:rPr>
        <w:t xml:space="preserve"> семей </w:t>
      </w:r>
      <w:r w:rsidR="00A42EBF">
        <w:rPr>
          <w:rFonts w:ascii="Times New Roman" w:hAnsi="Times New Roman" w:cs="Times New Roman"/>
          <w:i/>
          <w:sz w:val="24"/>
        </w:rPr>
        <w:t>п</w:t>
      </w:r>
      <w:r w:rsidRPr="005B63F7">
        <w:rPr>
          <w:rFonts w:ascii="Times New Roman" w:hAnsi="Times New Roman" w:cs="Times New Roman"/>
          <w:i/>
          <w:sz w:val="24"/>
        </w:rPr>
        <w:t xml:space="preserve">оявилось право на новую меру социальной поддержки — ежегодную семейную выплату. </w:t>
      </w:r>
      <w:r w:rsidR="00EF17CA">
        <w:rPr>
          <w:rFonts w:ascii="Times New Roman" w:hAnsi="Times New Roman" w:cs="Times New Roman"/>
          <w:i/>
          <w:sz w:val="24"/>
        </w:rPr>
        <w:t>Г</w:t>
      </w:r>
      <w:r w:rsidR="00A42EBF" w:rsidRPr="005B63F7">
        <w:rPr>
          <w:rFonts w:ascii="Times New Roman" w:hAnsi="Times New Roman" w:cs="Times New Roman"/>
          <w:i/>
          <w:sz w:val="24"/>
        </w:rPr>
        <w:t xml:space="preserve">осударство будет возвращать </w:t>
      </w:r>
      <w:r w:rsidR="00E20FE1">
        <w:rPr>
          <w:rFonts w:ascii="Times New Roman" w:hAnsi="Times New Roman" w:cs="Times New Roman"/>
          <w:i/>
          <w:sz w:val="24"/>
        </w:rPr>
        <w:t xml:space="preserve">работающим </w:t>
      </w:r>
      <w:r w:rsidR="009D3BA5">
        <w:rPr>
          <w:rFonts w:ascii="Times New Roman" w:hAnsi="Times New Roman" w:cs="Times New Roman"/>
          <w:i/>
          <w:sz w:val="24"/>
        </w:rPr>
        <w:t>родителям семь из 13 процентов</w:t>
      </w:r>
      <w:r w:rsidR="00A035BD">
        <w:rPr>
          <w:rFonts w:ascii="Times New Roman" w:hAnsi="Times New Roman" w:cs="Times New Roman"/>
          <w:i/>
          <w:sz w:val="24"/>
        </w:rPr>
        <w:t xml:space="preserve">  налога на доходы физических лиц (</w:t>
      </w:r>
      <w:r w:rsidR="00A42EBF" w:rsidRPr="005B63F7">
        <w:rPr>
          <w:rFonts w:ascii="Times New Roman" w:hAnsi="Times New Roman" w:cs="Times New Roman"/>
          <w:i/>
          <w:sz w:val="24"/>
        </w:rPr>
        <w:t>НДФЛ</w:t>
      </w:r>
      <w:r w:rsidR="00A035BD">
        <w:rPr>
          <w:rFonts w:ascii="Times New Roman" w:hAnsi="Times New Roman" w:cs="Times New Roman"/>
          <w:i/>
          <w:sz w:val="24"/>
        </w:rPr>
        <w:t>)</w:t>
      </w:r>
      <w:r w:rsidR="00A42EBF" w:rsidRPr="005B63F7">
        <w:rPr>
          <w:rFonts w:ascii="Times New Roman" w:hAnsi="Times New Roman" w:cs="Times New Roman"/>
          <w:i/>
          <w:sz w:val="24"/>
        </w:rPr>
        <w:t>, уплаченного ими в прошлом году.</w:t>
      </w:r>
    </w:p>
    <w:p w:rsidR="007342B3" w:rsidRDefault="00A42EBF" w:rsidP="00A035B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F45">
        <w:rPr>
          <w:rFonts w:ascii="Times New Roman" w:eastAsia="Times New Roman" w:hAnsi="Times New Roman" w:cs="Times New Roman"/>
          <w:sz w:val="24"/>
          <w:szCs w:val="24"/>
        </w:rPr>
        <w:t>Правом на получение семейной выплаты могут воспользоваться работающие родители с двумя и бо</w:t>
      </w:r>
      <w:r w:rsidR="00F04113">
        <w:rPr>
          <w:rFonts w:ascii="Times New Roman" w:eastAsia="Times New Roman" w:hAnsi="Times New Roman" w:cs="Times New Roman"/>
          <w:sz w:val="24"/>
          <w:szCs w:val="24"/>
        </w:rPr>
        <w:t>лее детьми  в возрасте до 18 лет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411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 xml:space="preserve">или до 23 лет, если </w:t>
      </w:r>
      <w:r w:rsidR="00C46699">
        <w:rPr>
          <w:rFonts w:ascii="Times New Roman" w:eastAsia="Times New Roman" w:hAnsi="Times New Roman" w:cs="Times New Roman"/>
          <w:sz w:val="24"/>
          <w:szCs w:val="24"/>
        </w:rPr>
        <w:t>ребенок обучается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 xml:space="preserve"> очно</w:t>
      </w:r>
      <w:r w:rsidR="00F0411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 xml:space="preserve">. При этом родители </w:t>
      </w:r>
      <w:r w:rsidR="00E20FE1">
        <w:rPr>
          <w:rFonts w:ascii="Times New Roman" w:eastAsia="Times New Roman" w:hAnsi="Times New Roman" w:cs="Times New Roman"/>
          <w:sz w:val="24"/>
          <w:szCs w:val="24"/>
        </w:rPr>
        <w:t xml:space="preserve">и дети 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>должны иметь российское гра</w:t>
      </w:r>
      <w:r w:rsidR="00F04113">
        <w:rPr>
          <w:rFonts w:ascii="Times New Roman" w:eastAsia="Times New Roman" w:hAnsi="Times New Roman" w:cs="Times New Roman"/>
          <w:sz w:val="24"/>
          <w:szCs w:val="24"/>
        </w:rPr>
        <w:t>жданство и постоянно проживать на территории РФ</w:t>
      </w:r>
      <w:r w:rsidRPr="00D95F45">
        <w:rPr>
          <w:rFonts w:ascii="Times New Roman" w:eastAsia="Times New Roman" w:hAnsi="Times New Roman" w:cs="Times New Roman"/>
          <w:sz w:val="24"/>
          <w:szCs w:val="24"/>
        </w:rPr>
        <w:t xml:space="preserve">.  Также обязательным условием является уплата налога с доходов физических лиц. Помимо этого, доход на одного человека в семье не должен превышать 1,5 прожиточного минимума </w:t>
      </w:r>
      <w:r w:rsidR="004B1582">
        <w:rPr>
          <w:rFonts w:ascii="Times New Roman" w:eastAsia="Times New Roman" w:hAnsi="Times New Roman" w:cs="Times New Roman"/>
          <w:sz w:val="24"/>
          <w:szCs w:val="24"/>
        </w:rPr>
        <w:t xml:space="preserve">на душу населения в регионе </w:t>
      </w:r>
      <w:r w:rsidR="004B1582" w:rsidRPr="004B1582">
        <w:rPr>
          <w:rFonts w:ascii="Times New Roman" w:eastAsia="Times New Roman" w:hAnsi="Times New Roman" w:cs="Times New Roman"/>
          <w:sz w:val="24"/>
        </w:rPr>
        <w:t>(</w:t>
      </w:r>
      <w:r w:rsidR="009D3BA5">
        <w:rPr>
          <w:rFonts w:ascii="Times New Roman" w:eastAsia="Times New Roman" w:hAnsi="Times New Roman" w:cs="Times New Roman"/>
          <w:sz w:val="24"/>
        </w:rPr>
        <w:t>в К</w:t>
      </w:r>
      <w:r w:rsidR="00C46699">
        <w:rPr>
          <w:rFonts w:ascii="Times New Roman" w:eastAsia="Times New Roman" w:hAnsi="Times New Roman" w:cs="Times New Roman"/>
          <w:sz w:val="24"/>
        </w:rPr>
        <w:t xml:space="preserve">остромской области </w:t>
      </w:r>
      <w:r w:rsidR="004B1582" w:rsidRPr="004B1582">
        <w:rPr>
          <w:rFonts w:ascii="Times New Roman" w:eastAsia="Times New Roman" w:hAnsi="Times New Roman" w:cs="Times New Roman"/>
          <w:sz w:val="24"/>
        </w:rPr>
        <w:t>это 24 471 руб</w:t>
      </w:r>
      <w:r w:rsidR="00C46699">
        <w:rPr>
          <w:rFonts w:ascii="Times New Roman" w:eastAsia="Times New Roman" w:hAnsi="Times New Roman" w:cs="Times New Roman"/>
          <w:sz w:val="24"/>
        </w:rPr>
        <w:t>.</w:t>
      </w:r>
      <w:r w:rsidR="004B1582" w:rsidRPr="004B1582">
        <w:rPr>
          <w:rFonts w:ascii="Times New Roman" w:eastAsia="Times New Roman" w:hAnsi="Times New Roman" w:cs="Times New Roman"/>
          <w:sz w:val="24"/>
        </w:rPr>
        <w:t>).</w:t>
      </w:r>
      <w:r w:rsidR="00E5455E">
        <w:rPr>
          <w:rFonts w:ascii="Times New Roman" w:eastAsia="Times New Roman" w:hAnsi="Times New Roman" w:cs="Times New Roman"/>
          <w:sz w:val="24"/>
        </w:rPr>
        <w:t xml:space="preserve"> </w:t>
      </w:r>
      <w:r w:rsidR="00E5455E" w:rsidRPr="00D95F45">
        <w:rPr>
          <w:rFonts w:ascii="Times New Roman" w:eastAsia="Times New Roman" w:hAnsi="Times New Roman" w:cs="Times New Roman"/>
          <w:sz w:val="24"/>
          <w:szCs w:val="24"/>
        </w:rPr>
        <w:t>Кроме того, гражданин, претендующий на получение выплаты, не должен иметь задолженности по уплате алиментов.</w:t>
      </w:r>
    </w:p>
    <w:p w:rsidR="005B63F7" w:rsidRPr="00A035BD" w:rsidRDefault="007342B3" w:rsidP="00A035B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C70FC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0C70FC">
        <w:rPr>
          <w:rFonts w:ascii="Times New Roman" w:eastAsia="Times New Roman" w:hAnsi="Times New Roman" w:cs="Times New Roman"/>
          <w:i/>
          <w:sz w:val="24"/>
        </w:rPr>
        <w:t>Ежегодная семейная выплата назначается по заявлению, которое можно</w:t>
      </w:r>
      <w:r w:rsidR="009D3BA5">
        <w:rPr>
          <w:rFonts w:ascii="Times New Roman" w:eastAsia="Times New Roman" w:hAnsi="Times New Roman" w:cs="Times New Roman"/>
          <w:i/>
          <w:sz w:val="24"/>
        </w:rPr>
        <w:t xml:space="preserve"> будет </w:t>
      </w:r>
      <w:r w:rsidRPr="000C70FC">
        <w:rPr>
          <w:rFonts w:ascii="Times New Roman" w:eastAsia="Times New Roman" w:hAnsi="Times New Roman" w:cs="Times New Roman"/>
          <w:i/>
          <w:sz w:val="24"/>
        </w:rPr>
        <w:t xml:space="preserve"> подать с 1 июня до 1 октября.</w:t>
      </w:r>
      <w:r w:rsidRPr="000C70F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C70FC">
        <w:rPr>
          <w:rFonts w:ascii="Times New Roman" w:eastAsia="Times New Roman" w:hAnsi="Times New Roman" w:cs="Times New Roman"/>
          <w:i/>
          <w:sz w:val="24"/>
        </w:rPr>
        <w:t>Получив заявление, Отделение Социального фонда России по Костромской области самостоятельно запросит необходимые документы в рамках межведомственного взаимодей</w:t>
      </w:r>
      <w:r w:rsidR="009D3BA5">
        <w:rPr>
          <w:rFonts w:ascii="Times New Roman" w:eastAsia="Times New Roman" w:hAnsi="Times New Roman" w:cs="Times New Roman"/>
          <w:i/>
          <w:sz w:val="24"/>
        </w:rPr>
        <w:t>ствия из соответствующих ведомств</w:t>
      </w:r>
      <w:r w:rsidRPr="000C70FC">
        <w:rPr>
          <w:rFonts w:ascii="Times New Roman" w:eastAsia="Times New Roman" w:hAnsi="Times New Roman" w:cs="Times New Roman"/>
          <w:i/>
          <w:sz w:val="24"/>
        </w:rPr>
        <w:t xml:space="preserve"> и организаций. Представить дополнительные сведения нужно будет только в отдельных случаях, когда информация не отражается в государственных информационных системах»,</w:t>
      </w:r>
      <w:r w:rsidR="006047C7">
        <w:rPr>
          <w:rFonts w:ascii="Times New Roman" w:eastAsia="Times New Roman" w:hAnsi="Times New Roman" w:cs="Times New Roman"/>
          <w:sz w:val="24"/>
        </w:rPr>
        <w:t>— пояснил</w:t>
      </w:r>
      <w:r>
        <w:rPr>
          <w:rFonts w:ascii="Times New Roman" w:eastAsia="Times New Roman" w:hAnsi="Times New Roman" w:cs="Times New Roman"/>
          <w:sz w:val="24"/>
        </w:rPr>
        <w:t xml:space="preserve"> управляющий региональным Отделением </w:t>
      </w:r>
      <w:proofErr w:type="spellStart"/>
      <w:r>
        <w:rPr>
          <w:rFonts w:ascii="Times New Roman" w:eastAsia="Times New Roman" w:hAnsi="Times New Roman" w:cs="Times New Roman"/>
          <w:sz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035BD">
        <w:rPr>
          <w:rFonts w:ascii="Times New Roman" w:eastAsia="Times New Roman" w:hAnsi="Times New Roman" w:cs="Times New Roman"/>
          <w:b/>
          <w:sz w:val="24"/>
        </w:rPr>
        <w:t>Евгений Юсин.</w:t>
      </w:r>
    </w:p>
    <w:p w:rsidR="00C46699" w:rsidRDefault="000C70FC" w:rsidP="00A035B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699">
        <w:rPr>
          <w:rFonts w:ascii="Times New Roman" w:eastAsia="Times New Roman" w:hAnsi="Times New Roman" w:cs="Times New Roman"/>
          <w:sz w:val="24"/>
          <w:szCs w:val="24"/>
        </w:rPr>
        <w:t xml:space="preserve">Подать заявление граждане смогут на </w:t>
      </w:r>
      <w:r w:rsidR="00C46699" w:rsidRPr="00C46699">
        <w:rPr>
          <w:rFonts w:ascii="Times New Roman" w:eastAsia="Times New Roman" w:hAnsi="Times New Roman" w:cs="Times New Roman"/>
          <w:sz w:val="24"/>
          <w:szCs w:val="24"/>
        </w:rPr>
        <w:t xml:space="preserve">портале </w:t>
      </w:r>
      <w:proofErr w:type="spellStart"/>
      <w:r w:rsidRPr="00C46699">
        <w:rPr>
          <w:rFonts w:ascii="Times New Roman" w:eastAsia="Times New Roman" w:hAnsi="Times New Roman" w:cs="Times New Roman"/>
          <w:sz w:val="24"/>
          <w:szCs w:val="24"/>
        </w:rPr>
        <w:t>Г</w:t>
      </w:r>
      <w:r w:rsidR="00C46699" w:rsidRPr="00C46699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 w:rsidRPr="00C46699">
        <w:rPr>
          <w:rFonts w:ascii="Times New Roman" w:eastAsia="Times New Roman" w:hAnsi="Times New Roman" w:cs="Times New Roman"/>
          <w:sz w:val="24"/>
          <w:szCs w:val="24"/>
        </w:rPr>
        <w:t>, в МФЦ, либо в клиентской службе Отделения СФР по Костромской области.</w:t>
      </w:r>
      <w:r w:rsidR="00C46699" w:rsidRPr="00C46699">
        <w:rPr>
          <w:rFonts w:ascii="Times New Roman" w:eastAsia="Times New Roman" w:hAnsi="Times New Roman" w:cs="Times New Roman"/>
          <w:sz w:val="24"/>
          <w:szCs w:val="24"/>
        </w:rPr>
        <w:t xml:space="preserve"> Решение о назначении ежегодной семейной выплаты будет приниматься в течение 10 рабочих дней со дня регистрации заявления и поступления в СФР необходимых сведений. Деньги на счет заявителя поступят в течение пяти рабочих дней после принят</w:t>
      </w:r>
      <w:r w:rsidR="00C46699">
        <w:rPr>
          <w:rFonts w:ascii="Times New Roman" w:eastAsia="Times New Roman" w:hAnsi="Times New Roman" w:cs="Times New Roman"/>
          <w:sz w:val="24"/>
          <w:szCs w:val="24"/>
        </w:rPr>
        <w:t>ия решения о назначении выплаты.</w:t>
      </w:r>
    </w:p>
    <w:p w:rsidR="00CE15C4" w:rsidRDefault="00CE15C4" w:rsidP="00A035B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D95F45" w:rsidRDefault="00D95F45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CC7" w:rsidRPr="00877289" w:rsidRDefault="00A06CC7" w:rsidP="00783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06CC7" w:rsidRPr="00877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pt;height:12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2pt;height:12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402B1"/>
    <w:multiLevelType w:val="multilevel"/>
    <w:tmpl w:val="C946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A85F10"/>
    <w:multiLevelType w:val="multilevel"/>
    <w:tmpl w:val="5DC0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546AFE"/>
    <w:multiLevelType w:val="multilevel"/>
    <w:tmpl w:val="B5BC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D309BF"/>
    <w:multiLevelType w:val="multilevel"/>
    <w:tmpl w:val="363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436AE3"/>
    <w:multiLevelType w:val="multilevel"/>
    <w:tmpl w:val="B892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177031"/>
    <w:multiLevelType w:val="multilevel"/>
    <w:tmpl w:val="CE44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4E3E97"/>
    <w:multiLevelType w:val="hybridMultilevel"/>
    <w:tmpl w:val="5752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DA1E55"/>
    <w:multiLevelType w:val="multilevel"/>
    <w:tmpl w:val="AE24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35"/>
  </w:num>
  <w:num w:numId="3">
    <w:abstractNumId w:val="34"/>
  </w:num>
  <w:num w:numId="4">
    <w:abstractNumId w:val="33"/>
  </w:num>
  <w:num w:numId="5">
    <w:abstractNumId w:val="7"/>
  </w:num>
  <w:num w:numId="6">
    <w:abstractNumId w:val="1"/>
  </w:num>
  <w:num w:numId="7">
    <w:abstractNumId w:val="19"/>
  </w:num>
  <w:num w:numId="8">
    <w:abstractNumId w:val="25"/>
  </w:num>
  <w:num w:numId="9">
    <w:abstractNumId w:val="12"/>
  </w:num>
  <w:num w:numId="10">
    <w:abstractNumId w:val="17"/>
  </w:num>
  <w:num w:numId="11">
    <w:abstractNumId w:val="20"/>
  </w:num>
  <w:num w:numId="12">
    <w:abstractNumId w:val="28"/>
  </w:num>
  <w:num w:numId="13">
    <w:abstractNumId w:val="26"/>
  </w:num>
  <w:num w:numId="14">
    <w:abstractNumId w:val="29"/>
  </w:num>
  <w:num w:numId="15">
    <w:abstractNumId w:val="0"/>
  </w:num>
  <w:num w:numId="16">
    <w:abstractNumId w:val="2"/>
  </w:num>
  <w:num w:numId="17">
    <w:abstractNumId w:val="13"/>
  </w:num>
  <w:num w:numId="18">
    <w:abstractNumId w:val="5"/>
  </w:num>
  <w:num w:numId="19">
    <w:abstractNumId w:val="9"/>
  </w:num>
  <w:num w:numId="20">
    <w:abstractNumId w:val="23"/>
  </w:num>
  <w:num w:numId="21">
    <w:abstractNumId w:val="31"/>
  </w:num>
  <w:num w:numId="22">
    <w:abstractNumId w:val="14"/>
  </w:num>
  <w:num w:numId="23">
    <w:abstractNumId w:val="36"/>
  </w:num>
  <w:num w:numId="24">
    <w:abstractNumId w:val="30"/>
  </w:num>
  <w:num w:numId="25">
    <w:abstractNumId w:val="22"/>
  </w:num>
  <w:num w:numId="26">
    <w:abstractNumId w:val="11"/>
  </w:num>
  <w:num w:numId="27">
    <w:abstractNumId w:val="4"/>
  </w:num>
  <w:num w:numId="28">
    <w:abstractNumId w:val="6"/>
  </w:num>
  <w:num w:numId="29">
    <w:abstractNumId w:val="21"/>
  </w:num>
  <w:num w:numId="30">
    <w:abstractNumId w:val="15"/>
  </w:num>
  <w:num w:numId="31">
    <w:abstractNumId w:val="16"/>
  </w:num>
  <w:num w:numId="32">
    <w:abstractNumId w:val="8"/>
  </w:num>
  <w:num w:numId="33">
    <w:abstractNumId w:val="27"/>
  </w:num>
  <w:num w:numId="34">
    <w:abstractNumId w:val="3"/>
  </w:num>
  <w:num w:numId="35">
    <w:abstractNumId w:val="18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078DA"/>
    <w:rsid w:val="00010D3C"/>
    <w:rsid w:val="00013AE9"/>
    <w:rsid w:val="000154C6"/>
    <w:rsid w:val="000214F6"/>
    <w:rsid w:val="000217D2"/>
    <w:rsid w:val="000226BF"/>
    <w:rsid w:val="00024D04"/>
    <w:rsid w:val="000266F0"/>
    <w:rsid w:val="0002779D"/>
    <w:rsid w:val="00030DBE"/>
    <w:rsid w:val="0003304B"/>
    <w:rsid w:val="00034FF5"/>
    <w:rsid w:val="0003662E"/>
    <w:rsid w:val="0003703C"/>
    <w:rsid w:val="00041703"/>
    <w:rsid w:val="00044765"/>
    <w:rsid w:val="00047BFD"/>
    <w:rsid w:val="00050C8C"/>
    <w:rsid w:val="000533F9"/>
    <w:rsid w:val="000537D7"/>
    <w:rsid w:val="0005428E"/>
    <w:rsid w:val="00054A6D"/>
    <w:rsid w:val="000605B1"/>
    <w:rsid w:val="00064931"/>
    <w:rsid w:val="00065A66"/>
    <w:rsid w:val="00065B98"/>
    <w:rsid w:val="00065C10"/>
    <w:rsid w:val="00066EDB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47BC"/>
    <w:rsid w:val="000B6432"/>
    <w:rsid w:val="000B6B01"/>
    <w:rsid w:val="000B6B45"/>
    <w:rsid w:val="000C0E0D"/>
    <w:rsid w:val="000C1665"/>
    <w:rsid w:val="000C2C62"/>
    <w:rsid w:val="000C2C6E"/>
    <w:rsid w:val="000C70FC"/>
    <w:rsid w:val="000C792F"/>
    <w:rsid w:val="000D077E"/>
    <w:rsid w:val="000D122B"/>
    <w:rsid w:val="000D1B5A"/>
    <w:rsid w:val="000D4320"/>
    <w:rsid w:val="000E11BA"/>
    <w:rsid w:val="000E33A0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395A"/>
    <w:rsid w:val="00134335"/>
    <w:rsid w:val="0013533F"/>
    <w:rsid w:val="00135FDC"/>
    <w:rsid w:val="00137409"/>
    <w:rsid w:val="00140215"/>
    <w:rsid w:val="00140F67"/>
    <w:rsid w:val="0014293B"/>
    <w:rsid w:val="00144AB7"/>
    <w:rsid w:val="00144BDD"/>
    <w:rsid w:val="00150ACD"/>
    <w:rsid w:val="00150D33"/>
    <w:rsid w:val="00151068"/>
    <w:rsid w:val="001514C0"/>
    <w:rsid w:val="00152168"/>
    <w:rsid w:val="001529A8"/>
    <w:rsid w:val="00152BD7"/>
    <w:rsid w:val="0016055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112D"/>
    <w:rsid w:val="00192213"/>
    <w:rsid w:val="00194086"/>
    <w:rsid w:val="00194B93"/>
    <w:rsid w:val="00195750"/>
    <w:rsid w:val="00195774"/>
    <w:rsid w:val="00196546"/>
    <w:rsid w:val="001A245D"/>
    <w:rsid w:val="001A3CA5"/>
    <w:rsid w:val="001A458D"/>
    <w:rsid w:val="001A5D29"/>
    <w:rsid w:val="001B1FAA"/>
    <w:rsid w:val="001B3EE5"/>
    <w:rsid w:val="001B6519"/>
    <w:rsid w:val="001B6CD9"/>
    <w:rsid w:val="001C3215"/>
    <w:rsid w:val="001C55E8"/>
    <w:rsid w:val="001C57F0"/>
    <w:rsid w:val="001C7785"/>
    <w:rsid w:val="001D1900"/>
    <w:rsid w:val="001D1E43"/>
    <w:rsid w:val="001D3B55"/>
    <w:rsid w:val="001D459C"/>
    <w:rsid w:val="001D4C83"/>
    <w:rsid w:val="001D4D72"/>
    <w:rsid w:val="001D541A"/>
    <w:rsid w:val="001D572D"/>
    <w:rsid w:val="001D6F3E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07E5A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33A94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A7D26"/>
    <w:rsid w:val="002B07F3"/>
    <w:rsid w:val="002B26C0"/>
    <w:rsid w:val="002B44B8"/>
    <w:rsid w:val="002B5C49"/>
    <w:rsid w:val="002B61ED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5423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1E9F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44C0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20A2"/>
    <w:rsid w:val="003A5646"/>
    <w:rsid w:val="003A65F4"/>
    <w:rsid w:val="003A74DD"/>
    <w:rsid w:val="003A766A"/>
    <w:rsid w:val="003B2AC8"/>
    <w:rsid w:val="003B32B8"/>
    <w:rsid w:val="003B40A3"/>
    <w:rsid w:val="003B5CDE"/>
    <w:rsid w:val="003B5D69"/>
    <w:rsid w:val="003B5FCA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751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57E4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0D5"/>
    <w:rsid w:val="0042251A"/>
    <w:rsid w:val="004239EF"/>
    <w:rsid w:val="004247A3"/>
    <w:rsid w:val="00424992"/>
    <w:rsid w:val="0042706B"/>
    <w:rsid w:val="00427B5F"/>
    <w:rsid w:val="00430F3C"/>
    <w:rsid w:val="00431648"/>
    <w:rsid w:val="00432EF0"/>
    <w:rsid w:val="004340EB"/>
    <w:rsid w:val="00434FDF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249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582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07E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D7306"/>
    <w:rsid w:val="004E11AD"/>
    <w:rsid w:val="004E38F1"/>
    <w:rsid w:val="004F0FE5"/>
    <w:rsid w:val="004F11AF"/>
    <w:rsid w:val="004F22C5"/>
    <w:rsid w:val="004F2C70"/>
    <w:rsid w:val="004F4164"/>
    <w:rsid w:val="004F476D"/>
    <w:rsid w:val="004F535F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1658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C1D"/>
    <w:rsid w:val="00552EA4"/>
    <w:rsid w:val="00553AEB"/>
    <w:rsid w:val="00556316"/>
    <w:rsid w:val="00560174"/>
    <w:rsid w:val="005609F1"/>
    <w:rsid w:val="00562021"/>
    <w:rsid w:val="005627D4"/>
    <w:rsid w:val="00570F57"/>
    <w:rsid w:val="0057195B"/>
    <w:rsid w:val="0057368B"/>
    <w:rsid w:val="005754AF"/>
    <w:rsid w:val="00575779"/>
    <w:rsid w:val="005758AE"/>
    <w:rsid w:val="00575C2B"/>
    <w:rsid w:val="00576D21"/>
    <w:rsid w:val="00582FFA"/>
    <w:rsid w:val="005838D4"/>
    <w:rsid w:val="00586198"/>
    <w:rsid w:val="00587D7A"/>
    <w:rsid w:val="00592091"/>
    <w:rsid w:val="0059358F"/>
    <w:rsid w:val="00594D6B"/>
    <w:rsid w:val="00596985"/>
    <w:rsid w:val="00596DE6"/>
    <w:rsid w:val="005A0DE9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3F7"/>
    <w:rsid w:val="005B6836"/>
    <w:rsid w:val="005B6C98"/>
    <w:rsid w:val="005B6FB6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257B"/>
    <w:rsid w:val="005E55C2"/>
    <w:rsid w:val="005E67EC"/>
    <w:rsid w:val="005F15B7"/>
    <w:rsid w:val="005F1A23"/>
    <w:rsid w:val="005F29B1"/>
    <w:rsid w:val="005F4B41"/>
    <w:rsid w:val="005F6878"/>
    <w:rsid w:val="005F7B47"/>
    <w:rsid w:val="006006DA"/>
    <w:rsid w:val="006026CE"/>
    <w:rsid w:val="00603C16"/>
    <w:rsid w:val="006047C7"/>
    <w:rsid w:val="00604CB0"/>
    <w:rsid w:val="0060558B"/>
    <w:rsid w:val="00613D79"/>
    <w:rsid w:val="0061501C"/>
    <w:rsid w:val="006151A2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030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D05"/>
    <w:rsid w:val="00642F79"/>
    <w:rsid w:val="00643FCA"/>
    <w:rsid w:val="00645C1C"/>
    <w:rsid w:val="006468EF"/>
    <w:rsid w:val="006475FB"/>
    <w:rsid w:val="00652D6E"/>
    <w:rsid w:val="00653E28"/>
    <w:rsid w:val="0065474A"/>
    <w:rsid w:val="00654E16"/>
    <w:rsid w:val="0065570A"/>
    <w:rsid w:val="006562F5"/>
    <w:rsid w:val="006565E5"/>
    <w:rsid w:val="00657488"/>
    <w:rsid w:val="00661035"/>
    <w:rsid w:val="00671366"/>
    <w:rsid w:val="00674FF9"/>
    <w:rsid w:val="006764F5"/>
    <w:rsid w:val="0068054A"/>
    <w:rsid w:val="00680FC8"/>
    <w:rsid w:val="00682400"/>
    <w:rsid w:val="00683A5F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1D98"/>
    <w:rsid w:val="006B413E"/>
    <w:rsid w:val="006B4F3E"/>
    <w:rsid w:val="006C01D6"/>
    <w:rsid w:val="006C3B77"/>
    <w:rsid w:val="006C4EEC"/>
    <w:rsid w:val="006C6140"/>
    <w:rsid w:val="006D0ADC"/>
    <w:rsid w:val="006D2320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20ED"/>
    <w:rsid w:val="006F3D3A"/>
    <w:rsid w:val="006F450D"/>
    <w:rsid w:val="006F718B"/>
    <w:rsid w:val="006F72FC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27AAB"/>
    <w:rsid w:val="00730A82"/>
    <w:rsid w:val="00730C73"/>
    <w:rsid w:val="00732451"/>
    <w:rsid w:val="00732CB8"/>
    <w:rsid w:val="00733824"/>
    <w:rsid w:val="007342B3"/>
    <w:rsid w:val="00735A61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69AD"/>
    <w:rsid w:val="00777942"/>
    <w:rsid w:val="00780C7F"/>
    <w:rsid w:val="007819D1"/>
    <w:rsid w:val="00783846"/>
    <w:rsid w:val="00783CDE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43E9"/>
    <w:rsid w:val="007A7E67"/>
    <w:rsid w:val="007B1475"/>
    <w:rsid w:val="007B19C5"/>
    <w:rsid w:val="007B1AA7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16AC"/>
    <w:rsid w:val="00801F34"/>
    <w:rsid w:val="00802271"/>
    <w:rsid w:val="00802537"/>
    <w:rsid w:val="00803BD3"/>
    <w:rsid w:val="00804653"/>
    <w:rsid w:val="00804D8E"/>
    <w:rsid w:val="00807F7E"/>
    <w:rsid w:val="00812896"/>
    <w:rsid w:val="0081535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4BF6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17D3"/>
    <w:rsid w:val="00874566"/>
    <w:rsid w:val="00875214"/>
    <w:rsid w:val="00875DBF"/>
    <w:rsid w:val="00876F90"/>
    <w:rsid w:val="00877289"/>
    <w:rsid w:val="00881429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A7B46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7F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25307"/>
    <w:rsid w:val="009308F8"/>
    <w:rsid w:val="00930C22"/>
    <w:rsid w:val="00932DD1"/>
    <w:rsid w:val="00932F54"/>
    <w:rsid w:val="009374A4"/>
    <w:rsid w:val="00937CA9"/>
    <w:rsid w:val="00943D44"/>
    <w:rsid w:val="00945BD9"/>
    <w:rsid w:val="00950824"/>
    <w:rsid w:val="009508F5"/>
    <w:rsid w:val="009516A6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0967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3B57"/>
    <w:rsid w:val="009C4AC0"/>
    <w:rsid w:val="009C5F7C"/>
    <w:rsid w:val="009C7541"/>
    <w:rsid w:val="009C7D10"/>
    <w:rsid w:val="009D1622"/>
    <w:rsid w:val="009D219F"/>
    <w:rsid w:val="009D269B"/>
    <w:rsid w:val="009D3BA5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9F7EB2"/>
    <w:rsid w:val="00A0225A"/>
    <w:rsid w:val="00A0359C"/>
    <w:rsid w:val="00A035BD"/>
    <w:rsid w:val="00A06CC7"/>
    <w:rsid w:val="00A0713A"/>
    <w:rsid w:val="00A10787"/>
    <w:rsid w:val="00A11ED5"/>
    <w:rsid w:val="00A1459F"/>
    <w:rsid w:val="00A16ACD"/>
    <w:rsid w:val="00A20663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2EBF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5DFC"/>
    <w:rsid w:val="00A56675"/>
    <w:rsid w:val="00A632B1"/>
    <w:rsid w:val="00A63B1D"/>
    <w:rsid w:val="00A674B6"/>
    <w:rsid w:val="00A737E9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86BBC"/>
    <w:rsid w:val="00A91454"/>
    <w:rsid w:val="00A9283D"/>
    <w:rsid w:val="00A9285B"/>
    <w:rsid w:val="00A9419F"/>
    <w:rsid w:val="00A965FB"/>
    <w:rsid w:val="00AA04E2"/>
    <w:rsid w:val="00AA1144"/>
    <w:rsid w:val="00AA1F01"/>
    <w:rsid w:val="00AA2A5C"/>
    <w:rsid w:val="00AA37D2"/>
    <w:rsid w:val="00AA4437"/>
    <w:rsid w:val="00AA48CF"/>
    <w:rsid w:val="00AA5BF6"/>
    <w:rsid w:val="00AA7D00"/>
    <w:rsid w:val="00AB1F1B"/>
    <w:rsid w:val="00AB7F46"/>
    <w:rsid w:val="00AC03C5"/>
    <w:rsid w:val="00AC03F2"/>
    <w:rsid w:val="00AC1AFD"/>
    <w:rsid w:val="00AC1C36"/>
    <w:rsid w:val="00AC4C0B"/>
    <w:rsid w:val="00AC761C"/>
    <w:rsid w:val="00AD0F4F"/>
    <w:rsid w:val="00AD130D"/>
    <w:rsid w:val="00AD2049"/>
    <w:rsid w:val="00AD271B"/>
    <w:rsid w:val="00AD3EA1"/>
    <w:rsid w:val="00AD5103"/>
    <w:rsid w:val="00AD5941"/>
    <w:rsid w:val="00AD6450"/>
    <w:rsid w:val="00AD6A87"/>
    <w:rsid w:val="00AF05C6"/>
    <w:rsid w:val="00AF0618"/>
    <w:rsid w:val="00AF160B"/>
    <w:rsid w:val="00AF377A"/>
    <w:rsid w:val="00AF4FD4"/>
    <w:rsid w:val="00AF5921"/>
    <w:rsid w:val="00B0127A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4164"/>
    <w:rsid w:val="00B26B0C"/>
    <w:rsid w:val="00B26E2C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82DE8"/>
    <w:rsid w:val="00B83D93"/>
    <w:rsid w:val="00B86031"/>
    <w:rsid w:val="00B8757F"/>
    <w:rsid w:val="00B87687"/>
    <w:rsid w:val="00B91587"/>
    <w:rsid w:val="00B92142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D5772"/>
    <w:rsid w:val="00BD6723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56B0"/>
    <w:rsid w:val="00BF7E48"/>
    <w:rsid w:val="00C00462"/>
    <w:rsid w:val="00C044F8"/>
    <w:rsid w:val="00C04F93"/>
    <w:rsid w:val="00C068FF"/>
    <w:rsid w:val="00C07AB5"/>
    <w:rsid w:val="00C07CB0"/>
    <w:rsid w:val="00C10A3E"/>
    <w:rsid w:val="00C14B23"/>
    <w:rsid w:val="00C15549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6699"/>
    <w:rsid w:val="00C472C8"/>
    <w:rsid w:val="00C518BD"/>
    <w:rsid w:val="00C53BB0"/>
    <w:rsid w:val="00C5511B"/>
    <w:rsid w:val="00C55C41"/>
    <w:rsid w:val="00C615D1"/>
    <w:rsid w:val="00C634A4"/>
    <w:rsid w:val="00C65762"/>
    <w:rsid w:val="00C65BCB"/>
    <w:rsid w:val="00C66348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CF7FDC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04E9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526C"/>
    <w:rsid w:val="00D669FE"/>
    <w:rsid w:val="00D66BF8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5F45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0D20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2BD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103"/>
    <w:rsid w:val="00E10EF7"/>
    <w:rsid w:val="00E11380"/>
    <w:rsid w:val="00E12103"/>
    <w:rsid w:val="00E13298"/>
    <w:rsid w:val="00E1438C"/>
    <w:rsid w:val="00E15DBC"/>
    <w:rsid w:val="00E171E0"/>
    <w:rsid w:val="00E20FE1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55E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7BE"/>
    <w:rsid w:val="00EA5985"/>
    <w:rsid w:val="00EA7D9B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195D"/>
    <w:rsid w:val="00EE595B"/>
    <w:rsid w:val="00EE7EE8"/>
    <w:rsid w:val="00EF0527"/>
    <w:rsid w:val="00EF06EF"/>
    <w:rsid w:val="00EF17CA"/>
    <w:rsid w:val="00EF3F7E"/>
    <w:rsid w:val="00EF40EA"/>
    <w:rsid w:val="00EF572C"/>
    <w:rsid w:val="00EF64B6"/>
    <w:rsid w:val="00EF6A09"/>
    <w:rsid w:val="00F01A75"/>
    <w:rsid w:val="00F01D2E"/>
    <w:rsid w:val="00F02C49"/>
    <w:rsid w:val="00F04113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3F5"/>
    <w:rsid w:val="00F509B6"/>
    <w:rsid w:val="00F51761"/>
    <w:rsid w:val="00F51A12"/>
    <w:rsid w:val="00F54E97"/>
    <w:rsid w:val="00F56EA7"/>
    <w:rsid w:val="00F622A7"/>
    <w:rsid w:val="00F647A1"/>
    <w:rsid w:val="00F64FFA"/>
    <w:rsid w:val="00F6530C"/>
    <w:rsid w:val="00F65FC9"/>
    <w:rsid w:val="00F72CBF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309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19BD"/>
    <w:rsid w:val="00FE2C4A"/>
    <w:rsid w:val="00FE4048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8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7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1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7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7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4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9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47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1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8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50BF4-04BA-48F5-992D-6607C628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2026-02-26T08:34:00Z</dcterms:created>
  <dcterms:modified xsi:type="dcterms:W3CDTF">2026-02-26T08:34:00Z</dcterms:modified>
</cp:coreProperties>
</file>